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3BF" w:rsidRPr="00787947" w:rsidRDefault="0013713D" w:rsidP="00F53078">
      <w:pPr>
        <w:pStyle w:val="tkRedakcijaTekst"/>
        <w:spacing w:after="0" w:line="240" w:lineRule="auto"/>
        <w:ind w:firstLine="709"/>
        <w:jc w:val="center"/>
        <w:rPr>
          <w:rFonts w:ascii="Times New Roman" w:hAnsi="Times New Roman" w:cs="Times New Roman"/>
          <w:b/>
          <w:i w:val="0"/>
          <w:sz w:val="24"/>
          <w:szCs w:val="24"/>
        </w:rPr>
      </w:pPr>
      <w:r>
        <w:rPr>
          <w:rFonts w:ascii="Times New Roman" w:hAnsi="Times New Roman" w:cs="Times New Roman"/>
          <w:b/>
          <w:i w:val="0"/>
          <w:sz w:val="24"/>
          <w:szCs w:val="24"/>
        </w:rPr>
        <w:t>СПРАВКА-</w:t>
      </w:r>
      <w:r w:rsidR="00AB03BF" w:rsidRPr="00787947">
        <w:rPr>
          <w:rFonts w:ascii="Times New Roman" w:hAnsi="Times New Roman" w:cs="Times New Roman"/>
          <w:b/>
          <w:i w:val="0"/>
          <w:sz w:val="24"/>
          <w:szCs w:val="24"/>
        </w:rPr>
        <w:t>ОБОСНОВАНИЕ</w:t>
      </w:r>
    </w:p>
    <w:p w:rsidR="00AB03BF" w:rsidRPr="0013713D" w:rsidRDefault="00AB03BF" w:rsidP="00F53078">
      <w:pPr>
        <w:pStyle w:val="tkRedakcijaTekst"/>
        <w:spacing w:after="0" w:line="240" w:lineRule="auto"/>
        <w:ind w:firstLine="709"/>
        <w:jc w:val="center"/>
        <w:rPr>
          <w:rFonts w:ascii="Times New Roman" w:hAnsi="Times New Roman" w:cs="Times New Roman"/>
          <w:b/>
          <w:i w:val="0"/>
          <w:sz w:val="18"/>
          <w:szCs w:val="24"/>
        </w:rPr>
      </w:pPr>
    </w:p>
    <w:p w:rsidR="00AB03BF" w:rsidRPr="00787947" w:rsidRDefault="00205C43" w:rsidP="00F53078">
      <w:pPr>
        <w:pStyle w:val="tkRedakcijaTekst"/>
        <w:spacing w:after="0" w:line="240" w:lineRule="auto"/>
        <w:ind w:firstLine="709"/>
        <w:jc w:val="center"/>
        <w:rPr>
          <w:rFonts w:ascii="Times New Roman" w:hAnsi="Times New Roman" w:cs="Times New Roman"/>
          <w:b/>
          <w:i w:val="0"/>
          <w:sz w:val="24"/>
          <w:szCs w:val="24"/>
        </w:rPr>
      </w:pPr>
      <w:r w:rsidRPr="00787947">
        <w:rPr>
          <w:rFonts w:ascii="Times New Roman" w:hAnsi="Times New Roman" w:cs="Times New Roman"/>
          <w:b/>
          <w:i w:val="0"/>
          <w:sz w:val="24"/>
          <w:szCs w:val="24"/>
        </w:rPr>
        <w:t>к</w:t>
      </w:r>
      <w:r w:rsidR="00AB03BF" w:rsidRPr="00787947">
        <w:rPr>
          <w:rFonts w:ascii="Times New Roman" w:hAnsi="Times New Roman" w:cs="Times New Roman"/>
          <w:b/>
          <w:i w:val="0"/>
          <w:sz w:val="24"/>
          <w:szCs w:val="24"/>
        </w:rPr>
        <w:t xml:space="preserve"> проекту Закона Кыргызской Республики  «О внесении изменений в некоторые законодательные акт</w:t>
      </w:r>
      <w:r w:rsidR="0013713D">
        <w:rPr>
          <w:rFonts w:ascii="Times New Roman" w:hAnsi="Times New Roman" w:cs="Times New Roman"/>
          <w:b/>
          <w:i w:val="0"/>
          <w:sz w:val="24"/>
          <w:szCs w:val="24"/>
        </w:rPr>
        <w:t>ы Кыргызской Республики (</w:t>
      </w:r>
      <w:r w:rsidR="00F65A5B">
        <w:rPr>
          <w:rFonts w:ascii="Times New Roman" w:hAnsi="Times New Roman" w:cs="Times New Roman"/>
          <w:b/>
          <w:i w:val="0"/>
          <w:sz w:val="24"/>
          <w:szCs w:val="24"/>
        </w:rPr>
        <w:t xml:space="preserve">в </w:t>
      </w:r>
      <w:r w:rsidR="00F65A5B" w:rsidRPr="0013713D">
        <w:rPr>
          <w:rFonts w:ascii="Times New Roman" w:hAnsi="Times New Roman" w:cs="Times New Roman"/>
          <w:b/>
          <w:i w:val="0"/>
          <w:sz w:val="24"/>
          <w:szCs w:val="24"/>
        </w:rPr>
        <w:t>Кодекс Кыргызской Республики о нарушениях</w:t>
      </w:r>
      <w:r w:rsidR="00F65A5B">
        <w:rPr>
          <w:rFonts w:ascii="Times New Roman" w:hAnsi="Times New Roman" w:cs="Times New Roman"/>
          <w:b/>
          <w:i w:val="0"/>
          <w:sz w:val="24"/>
          <w:szCs w:val="24"/>
        </w:rPr>
        <w:t xml:space="preserve">, </w:t>
      </w:r>
      <w:r w:rsidR="0013713D">
        <w:rPr>
          <w:rFonts w:ascii="Times New Roman" w:hAnsi="Times New Roman" w:cs="Times New Roman"/>
          <w:b/>
          <w:i w:val="0"/>
          <w:sz w:val="24"/>
          <w:szCs w:val="24"/>
        </w:rPr>
        <w:t xml:space="preserve">Закон </w:t>
      </w:r>
      <w:r w:rsidR="00AB03BF" w:rsidRPr="00787947">
        <w:rPr>
          <w:rFonts w:ascii="Times New Roman" w:hAnsi="Times New Roman" w:cs="Times New Roman"/>
          <w:b/>
          <w:i w:val="0"/>
          <w:sz w:val="24"/>
          <w:szCs w:val="24"/>
        </w:rPr>
        <w:t>Кыргызской Республики «О лицензионно-разрешительной системе в Кыргызской Республике»,  Закон Кыргызской Республики «О нотариате»</w:t>
      </w:r>
      <w:r w:rsidR="0013713D">
        <w:rPr>
          <w:rFonts w:ascii="Times New Roman" w:hAnsi="Times New Roman" w:cs="Times New Roman"/>
          <w:b/>
          <w:i w:val="0"/>
          <w:sz w:val="24"/>
          <w:szCs w:val="24"/>
        </w:rPr>
        <w:t>)»</w:t>
      </w:r>
    </w:p>
    <w:p w:rsidR="00AB03BF" w:rsidRPr="00787947" w:rsidRDefault="00AB03BF" w:rsidP="00F53078">
      <w:pPr>
        <w:pStyle w:val="tkRedakcijaTekst"/>
        <w:spacing w:after="0" w:line="240" w:lineRule="auto"/>
        <w:ind w:firstLine="709"/>
        <w:jc w:val="center"/>
        <w:rPr>
          <w:rFonts w:ascii="Times New Roman" w:hAnsi="Times New Roman" w:cs="Times New Roman"/>
          <w:i w:val="0"/>
          <w:sz w:val="24"/>
          <w:szCs w:val="24"/>
        </w:rPr>
      </w:pPr>
    </w:p>
    <w:p w:rsidR="00AB03BF" w:rsidRDefault="00AB03BF" w:rsidP="00F53078">
      <w:pPr>
        <w:pStyle w:val="tkRedakcijaTekst"/>
        <w:spacing w:after="0" w:line="240" w:lineRule="auto"/>
        <w:ind w:firstLine="709"/>
        <w:rPr>
          <w:rFonts w:ascii="Times New Roman" w:hAnsi="Times New Roman" w:cs="Times New Roman"/>
          <w:i w:val="0"/>
          <w:sz w:val="24"/>
          <w:szCs w:val="24"/>
        </w:rPr>
      </w:pPr>
      <w:proofErr w:type="gramStart"/>
      <w:r w:rsidRPr="00787947">
        <w:rPr>
          <w:rFonts w:ascii="Times New Roman" w:hAnsi="Times New Roman" w:cs="Times New Roman"/>
          <w:i w:val="0"/>
          <w:sz w:val="24"/>
          <w:szCs w:val="24"/>
        </w:rPr>
        <w:t xml:space="preserve">Данный проект Закона разработан в целях устранений коллизий, содержащихся в Законе Кыргызской Республики «О лицензионно-разрешительной системе в Кыргызской Республике», приведения </w:t>
      </w:r>
      <w:r w:rsidR="00C64118">
        <w:rPr>
          <w:rFonts w:ascii="Times New Roman" w:hAnsi="Times New Roman" w:cs="Times New Roman"/>
          <w:i w:val="0"/>
          <w:sz w:val="24"/>
          <w:szCs w:val="24"/>
        </w:rPr>
        <w:t xml:space="preserve">норм данного Закона </w:t>
      </w:r>
      <w:r w:rsidRPr="00787947">
        <w:rPr>
          <w:rFonts w:ascii="Times New Roman" w:hAnsi="Times New Roman" w:cs="Times New Roman"/>
          <w:i w:val="0"/>
          <w:sz w:val="24"/>
          <w:szCs w:val="24"/>
        </w:rPr>
        <w:t xml:space="preserve">в соответствие </w:t>
      </w:r>
      <w:r w:rsidR="00C64118">
        <w:rPr>
          <w:rFonts w:ascii="Times New Roman" w:hAnsi="Times New Roman" w:cs="Times New Roman"/>
          <w:i w:val="0"/>
          <w:sz w:val="24"/>
          <w:szCs w:val="24"/>
        </w:rPr>
        <w:t xml:space="preserve">с </w:t>
      </w:r>
      <w:r w:rsidRPr="00787947">
        <w:rPr>
          <w:rFonts w:ascii="Times New Roman" w:hAnsi="Times New Roman" w:cs="Times New Roman"/>
          <w:i w:val="0"/>
          <w:sz w:val="24"/>
          <w:szCs w:val="24"/>
        </w:rPr>
        <w:t>Закон</w:t>
      </w:r>
      <w:r w:rsidR="00C64118">
        <w:rPr>
          <w:rFonts w:ascii="Times New Roman" w:hAnsi="Times New Roman" w:cs="Times New Roman"/>
          <w:i w:val="0"/>
          <w:sz w:val="24"/>
          <w:szCs w:val="24"/>
        </w:rPr>
        <w:t>ом</w:t>
      </w:r>
      <w:r w:rsidRPr="00787947">
        <w:rPr>
          <w:rFonts w:ascii="Times New Roman" w:hAnsi="Times New Roman" w:cs="Times New Roman"/>
          <w:i w:val="0"/>
          <w:sz w:val="24"/>
          <w:szCs w:val="24"/>
        </w:rPr>
        <w:t xml:space="preserve"> Кыргызской Республики «О нотариате», для </w:t>
      </w:r>
      <w:r w:rsidRPr="00787947">
        <w:rPr>
          <w:rFonts w:ascii="Times New Roman" w:hAnsi="Times New Roman" w:cs="Times New Roman"/>
          <w:i w:val="0"/>
          <w:sz w:val="24"/>
          <w:szCs w:val="24"/>
          <w:shd w:val="clear" w:color="auto" w:fill="FFFFFF"/>
        </w:rPr>
        <w:t xml:space="preserve">реформирования нотариальной деятельности в целях  обеспечения защиты прав и законных интересов граждан, а также </w:t>
      </w:r>
      <w:r w:rsidRPr="00787947">
        <w:rPr>
          <w:rFonts w:ascii="Times New Roman" w:hAnsi="Times New Roman" w:cs="Times New Roman"/>
          <w:i w:val="0"/>
          <w:color w:val="2B2B2B"/>
          <w:sz w:val="24"/>
          <w:szCs w:val="24"/>
          <w:shd w:val="clear" w:color="auto" w:fill="FFFFFF"/>
        </w:rPr>
        <w:t>улучшения качество нотариального обслуживания  населения, укрепления доверия населения к нотариату, улучшения ее имиджа.</w:t>
      </w:r>
      <w:r w:rsidRPr="00787947">
        <w:rPr>
          <w:rFonts w:ascii="Times New Roman" w:hAnsi="Times New Roman" w:cs="Times New Roman"/>
          <w:i w:val="0"/>
          <w:sz w:val="24"/>
          <w:szCs w:val="24"/>
        </w:rPr>
        <w:t xml:space="preserve">   </w:t>
      </w:r>
      <w:proofErr w:type="gramEnd"/>
    </w:p>
    <w:p w:rsidR="00E04D3C" w:rsidRDefault="00E04D3C" w:rsidP="00F53078">
      <w:pPr>
        <w:pStyle w:val="tkRedakcijaTekst"/>
        <w:spacing w:after="0" w:line="240" w:lineRule="auto"/>
        <w:ind w:firstLine="709"/>
        <w:rPr>
          <w:rFonts w:ascii="Times New Roman" w:hAnsi="Times New Roman" w:cs="Times New Roman"/>
          <w:i w:val="0"/>
          <w:sz w:val="24"/>
          <w:szCs w:val="24"/>
        </w:rPr>
      </w:pPr>
      <w:r w:rsidRPr="00F53078">
        <w:rPr>
          <w:rFonts w:ascii="Times New Roman" w:hAnsi="Times New Roman" w:cs="Times New Roman"/>
          <w:i w:val="0"/>
          <w:sz w:val="24"/>
          <w:szCs w:val="24"/>
        </w:rPr>
        <w:t xml:space="preserve">Относительно внесения изменений в </w:t>
      </w:r>
      <w:r w:rsidRPr="00E04D3C">
        <w:rPr>
          <w:rFonts w:ascii="Times New Roman" w:hAnsi="Times New Roman" w:cs="Times New Roman"/>
          <w:i w:val="0"/>
          <w:sz w:val="24"/>
          <w:szCs w:val="24"/>
        </w:rPr>
        <w:t>Кодекс Кыргызской Республики о нарушениях</w:t>
      </w:r>
      <w:r>
        <w:rPr>
          <w:rFonts w:ascii="Times New Roman" w:hAnsi="Times New Roman" w:cs="Times New Roman"/>
          <w:i w:val="0"/>
          <w:sz w:val="24"/>
          <w:szCs w:val="24"/>
        </w:rPr>
        <w:t>, отмечаем следующее.</w:t>
      </w:r>
    </w:p>
    <w:p w:rsidR="00E04D3C" w:rsidRDefault="00E04D3C" w:rsidP="00E04D3C">
      <w:pPr>
        <w:shd w:val="clear" w:color="auto" w:fill="FFFFFF"/>
        <w:ind w:firstLine="709"/>
        <w:jc w:val="both"/>
        <w:textAlignment w:val="baseline"/>
      </w:pPr>
      <w:proofErr w:type="gramStart"/>
      <w:r>
        <w:t>Согласно примечанию 2 главы 28 Кодекса Кыргызской Республики о нарушениях д</w:t>
      </w:r>
      <w:r w:rsidRPr="0036369F">
        <w:t xml:space="preserve">ела о нарушениях, предусмотренных статьей 216 настоящего Кодекса, рассматриваются уполномоченным органом в сфере финансовой разведки, а предусмотренных частями 1 и 2 статьи 216 </w:t>
      </w:r>
      <w:r>
        <w:t xml:space="preserve">указанного </w:t>
      </w:r>
      <w:r w:rsidRPr="0036369F">
        <w:t>Кодекса, - уполномоченным органом в сфере регулирования вопросов, связанных с операциями с драгоценными металлами и драгоценными камнями, уполномоченным органом в сфере связи, уполномоченным органом в сфере регулирования</w:t>
      </w:r>
      <w:proofErr w:type="gramEnd"/>
      <w:r w:rsidRPr="0036369F">
        <w:t xml:space="preserve"> рынка ценных бумаг, органом юстиции и Национальным банком Кыргызской Республики, в пределах своей компетенции.</w:t>
      </w:r>
    </w:p>
    <w:p w:rsidR="00E04D3C" w:rsidRDefault="00E04D3C" w:rsidP="00E04D3C">
      <w:pPr>
        <w:shd w:val="clear" w:color="auto" w:fill="FFFFFF"/>
        <w:ind w:firstLine="709"/>
        <w:jc w:val="both"/>
        <w:textAlignment w:val="baseline"/>
      </w:pPr>
      <w:r>
        <w:t>Части 1 и 2 статьи 216 вышеуказанного Кодекса предусматривают,</w:t>
      </w:r>
      <w:r w:rsidRPr="0036369F">
        <w:t xml:space="preserve"> </w:t>
      </w:r>
      <w:r w:rsidR="003057E7">
        <w:t xml:space="preserve">что </w:t>
      </w:r>
      <w:r>
        <w:t xml:space="preserve">нарушение требований относительно предотвращения или противодействия легализации (отмыванию) преступных доходов, финансированию террористической и экстремистской деятельности - влечет наложение штрафа 4 категории; нарушение требований относительно идентификации, верификации клиентов и установления </w:t>
      </w:r>
      <w:proofErr w:type="spellStart"/>
      <w:r>
        <w:t>бенефициарного</w:t>
      </w:r>
      <w:proofErr w:type="spellEnd"/>
      <w:r>
        <w:t xml:space="preserve"> собственника (выгодоприобретателя) или изучения финансовой деятельности клиентов </w:t>
      </w:r>
      <w:proofErr w:type="gramStart"/>
      <w:r>
        <w:t>-в</w:t>
      </w:r>
      <w:proofErr w:type="gramEnd"/>
      <w:r>
        <w:t xml:space="preserve">лечет наложение штрафа 5 категории, то есть, в случае </w:t>
      </w:r>
      <w:r w:rsidRPr="0036369F">
        <w:t xml:space="preserve">регулирования </w:t>
      </w:r>
      <w:r>
        <w:t xml:space="preserve">обозначенных </w:t>
      </w:r>
      <w:r w:rsidRPr="0036369F">
        <w:t>вопросов</w:t>
      </w:r>
      <w:r>
        <w:t xml:space="preserve"> с органами юстиции это связано с нотариальной деятельностью.</w:t>
      </w:r>
    </w:p>
    <w:p w:rsidR="00E04D3C" w:rsidRDefault="00E04D3C" w:rsidP="00E04D3C">
      <w:pPr>
        <w:shd w:val="clear" w:color="auto" w:fill="FFFFFF"/>
        <w:ind w:firstLine="709"/>
        <w:jc w:val="both"/>
        <w:textAlignment w:val="baseline"/>
      </w:pPr>
      <w:r>
        <w:t>Однако</w:t>
      </w:r>
      <w:proofErr w:type="gramStart"/>
      <w:r>
        <w:t>,</w:t>
      </w:r>
      <w:proofErr w:type="gramEnd"/>
      <w:r>
        <w:t xml:space="preserve"> согласно части 2 статьи 4 Закона Кыргызской Республики г</w:t>
      </w:r>
      <w:r w:rsidRPr="001745CF">
        <w:t xml:space="preserve">осударственный нотариус является </w:t>
      </w:r>
      <w:r>
        <w:t xml:space="preserve">должностным, </w:t>
      </w:r>
      <w:r w:rsidRPr="001745CF">
        <w:t>государственным служащим</w:t>
      </w:r>
      <w:r>
        <w:t>, который несет ответственность согласно законодательству Кыргызской Республики в сфере государственной гражданской службе.</w:t>
      </w:r>
    </w:p>
    <w:p w:rsidR="00E04D3C" w:rsidRDefault="00E04D3C" w:rsidP="00E04D3C">
      <w:pPr>
        <w:shd w:val="clear" w:color="auto" w:fill="FFFFFF"/>
        <w:ind w:firstLine="709"/>
        <w:jc w:val="both"/>
        <w:textAlignment w:val="baseline"/>
      </w:pPr>
      <w:r>
        <w:t>При этом</w:t>
      </w:r>
      <w:proofErr w:type="gramStart"/>
      <w:r>
        <w:t>,</w:t>
      </w:r>
      <w:proofErr w:type="gramEnd"/>
      <w:r>
        <w:t xml:space="preserve"> согласно Кодексу, должностные лица не являются субъектами нарушения.</w:t>
      </w:r>
    </w:p>
    <w:p w:rsidR="00E04D3C" w:rsidRDefault="00E04D3C" w:rsidP="00E04D3C">
      <w:pPr>
        <w:shd w:val="clear" w:color="auto" w:fill="FFFFFF"/>
        <w:ind w:firstLine="709"/>
        <w:jc w:val="both"/>
        <w:textAlignment w:val="baseline"/>
      </w:pPr>
      <w:r>
        <w:t xml:space="preserve">Вместе с тем, согласно части 5 </w:t>
      </w:r>
      <w:proofErr w:type="spellStart"/>
      <w:r>
        <w:t>вышеобозначенной</w:t>
      </w:r>
      <w:proofErr w:type="spellEnd"/>
      <w:r>
        <w:t xml:space="preserve"> статьи Закона, п</w:t>
      </w:r>
      <w:r w:rsidRPr="001745CF">
        <w:t>ри совершении нотариальных действий нотариусы обладают равными правами и несут одинаковую ответственность.</w:t>
      </w:r>
    </w:p>
    <w:p w:rsidR="00E04D3C" w:rsidRDefault="00E04D3C" w:rsidP="00E04D3C">
      <w:pPr>
        <w:shd w:val="clear" w:color="auto" w:fill="FFFFFF"/>
        <w:ind w:firstLine="709"/>
        <w:jc w:val="both"/>
        <w:textAlignment w:val="baseline"/>
      </w:pPr>
      <w:r>
        <w:t>Кроме того, согласно статье 13 вышеупомянутого Закона за нарушения законодательства Кыргызской Республики, частным нотариусам предусмотрены более ужесточенные меры дисциплинарной ответственности.</w:t>
      </w:r>
    </w:p>
    <w:p w:rsidR="00E04D3C" w:rsidRPr="00E04D3C" w:rsidRDefault="00E04D3C" w:rsidP="00E04D3C">
      <w:pPr>
        <w:pStyle w:val="tkRedakcijaTekst"/>
        <w:spacing w:after="0" w:line="240" w:lineRule="auto"/>
        <w:ind w:firstLine="709"/>
        <w:rPr>
          <w:rFonts w:ascii="Times New Roman" w:hAnsi="Times New Roman" w:cs="Times New Roman"/>
          <w:i w:val="0"/>
          <w:iCs w:val="0"/>
          <w:sz w:val="24"/>
          <w:szCs w:val="24"/>
          <w:lang w:eastAsia="en-US"/>
        </w:rPr>
      </w:pPr>
      <w:r w:rsidRPr="00E04D3C">
        <w:rPr>
          <w:rFonts w:ascii="Times New Roman" w:hAnsi="Times New Roman" w:cs="Times New Roman"/>
          <w:i w:val="0"/>
          <w:iCs w:val="0"/>
          <w:sz w:val="24"/>
          <w:szCs w:val="24"/>
          <w:lang w:eastAsia="en-US"/>
        </w:rPr>
        <w:t>В этой связи, предлагается исключить органы юстиции, из Кодекса Кыргызской Республики о нарушениях, как органы осуществляющие привлечение к ответственности нотариусов за совершение нарушений.</w:t>
      </w:r>
    </w:p>
    <w:p w:rsidR="00AB03BF" w:rsidRPr="00F53078" w:rsidRDefault="00C64118" w:rsidP="00F53078">
      <w:pPr>
        <w:pStyle w:val="20"/>
        <w:shd w:val="clear" w:color="auto" w:fill="auto"/>
        <w:spacing w:line="240" w:lineRule="auto"/>
        <w:ind w:firstLine="709"/>
        <w:rPr>
          <w:sz w:val="24"/>
          <w:szCs w:val="24"/>
        </w:rPr>
      </w:pPr>
      <w:r>
        <w:rPr>
          <w:sz w:val="24"/>
          <w:szCs w:val="24"/>
        </w:rPr>
        <w:t>И</w:t>
      </w:r>
      <w:r w:rsidR="00787947" w:rsidRPr="00F53078">
        <w:rPr>
          <w:sz w:val="24"/>
          <w:szCs w:val="24"/>
        </w:rPr>
        <w:t>зменени</w:t>
      </w:r>
      <w:r>
        <w:rPr>
          <w:sz w:val="24"/>
          <w:szCs w:val="24"/>
        </w:rPr>
        <w:t>я</w:t>
      </w:r>
      <w:r w:rsidR="00787947" w:rsidRPr="00F53078">
        <w:rPr>
          <w:sz w:val="24"/>
          <w:szCs w:val="24"/>
        </w:rPr>
        <w:t xml:space="preserve"> в Закон Кыргызской </w:t>
      </w:r>
      <w:r w:rsidR="00AB03BF" w:rsidRPr="00F53078">
        <w:rPr>
          <w:sz w:val="24"/>
          <w:szCs w:val="24"/>
        </w:rPr>
        <w:t>Республики «О лицензионно-разрешительной системе»</w:t>
      </w:r>
      <w:r>
        <w:rPr>
          <w:sz w:val="24"/>
          <w:szCs w:val="24"/>
        </w:rPr>
        <w:t xml:space="preserve"> направлены на следующее</w:t>
      </w:r>
      <w:r w:rsidR="00AB03BF" w:rsidRPr="00F53078">
        <w:rPr>
          <w:sz w:val="24"/>
          <w:szCs w:val="24"/>
        </w:rPr>
        <w:t>.</w:t>
      </w:r>
    </w:p>
    <w:p w:rsidR="00AB03BF" w:rsidRPr="00787947" w:rsidRDefault="00AB03BF" w:rsidP="00F53078">
      <w:pPr>
        <w:pStyle w:val="20"/>
        <w:shd w:val="clear" w:color="auto" w:fill="auto"/>
        <w:spacing w:line="240" w:lineRule="auto"/>
        <w:ind w:firstLine="709"/>
        <w:rPr>
          <w:sz w:val="24"/>
          <w:szCs w:val="24"/>
        </w:rPr>
      </w:pPr>
      <w:r w:rsidRPr="00787947">
        <w:rPr>
          <w:sz w:val="24"/>
          <w:szCs w:val="24"/>
        </w:rPr>
        <w:t>Согласно пункт</w:t>
      </w:r>
      <w:r w:rsidR="00C64118">
        <w:rPr>
          <w:sz w:val="24"/>
          <w:szCs w:val="24"/>
        </w:rPr>
        <w:t>у</w:t>
      </w:r>
      <w:r w:rsidRPr="00787947">
        <w:rPr>
          <w:sz w:val="24"/>
          <w:szCs w:val="24"/>
        </w:rPr>
        <w:t xml:space="preserve"> 38 статьи 15 Закона Кыргызской Республики «О лицензионно-разрешительной системе в Кыргызской Республике» лицензированию подлежит</w:t>
      </w:r>
      <w:r w:rsidR="0038654E">
        <w:rPr>
          <w:sz w:val="24"/>
          <w:szCs w:val="24"/>
        </w:rPr>
        <w:t>,</w:t>
      </w:r>
      <w:r w:rsidRPr="00787947">
        <w:rPr>
          <w:sz w:val="24"/>
          <w:szCs w:val="24"/>
        </w:rPr>
        <w:t xml:space="preserve"> </w:t>
      </w:r>
      <w:r w:rsidR="0038654E">
        <w:rPr>
          <w:sz w:val="24"/>
          <w:szCs w:val="24"/>
        </w:rPr>
        <w:t>в том числе и</w:t>
      </w:r>
      <w:r w:rsidRPr="00787947">
        <w:rPr>
          <w:sz w:val="24"/>
          <w:szCs w:val="24"/>
        </w:rPr>
        <w:t xml:space="preserve"> ча</w:t>
      </w:r>
      <w:r w:rsidR="0038654E">
        <w:rPr>
          <w:sz w:val="24"/>
          <w:szCs w:val="24"/>
        </w:rPr>
        <w:t>стная нотариальная деятельность</w:t>
      </w:r>
      <w:r w:rsidRPr="00787947">
        <w:rPr>
          <w:sz w:val="24"/>
          <w:szCs w:val="24"/>
        </w:rPr>
        <w:t>.</w:t>
      </w:r>
    </w:p>
    <w:p w:rsidR="00AB03BF" w:rsidRPr="00787947" w:rsidRDefault="00AB03BF" w:rsidP="00F53078">
      <w:pPr>
        <w:pStyle w:val="20"/>
        <w:shd w:val="clear" w:color="auto" w:fill="auto"/>
        <w:spacing w:line="240" w:lineRule="auto"/>
        <w:ind w:firstLine="709"/>
        <w:rPr>
          <w:sz w:val="24"/>
          <w:szCs w:val="24"/>
        </w:rPr>
      </w:pPr>
      <w:r w:rsidRPr="00787947">
        <w:rPr>
          <w:sz w:val="24"/>
          <w:szCs w:val="24"/>
        </w:rPr>
        <w:lastRenderedPageBreak/>
        <w:t>Одновременно с этим,</w:t>
      </w:r>
      <w:r w:rsidR="00205C43" w:rsidRPr="00787947">
        <w:rPr>
          <w:sz w:val="24"/>
          <w:szCs w:val="24"/>
        </w:rPr>
        <w:t xml:space="preserve"> </w:t>
      </w:r>
      <w:r w:rsidRPr="00787947">
        <w:rPr>
          <w:sz w:val="24"/>
          <w:szCs w:val="24"/>
        </w:rPr>
        <w:t>пунктом 3 части 3 статьи 2 этого же Закона установлено, что действие настоящего закона не распространяется на систему оценки квалификации и профессиональных навыков. Однако нотариальная деятельность подлежит квалификации и определению квалификационных навыков.</w:t>
      </w:r>
    </w:p>
    <w:p w:rsidR="00AB03BF" w:rsidRPr="00787947" w:rsidRDefault="00AB03BF" w:rsidP="00F53078">
      <w:pPr>
        <w:pStyle w:val="20"/>
        <w:shd w:val="clear" w:color="auto" w:fill="auto"/>
        <w:spacing w:line="240" w:lineRule="auto"/>
        <w:ind w:firstLine="709"/>
        <w:rPr>
          <w:sz w:val="24"/>
          <w:szCs w:val="24"/>
        </w:rPr>
      </w:pPr>
      <w:r w:rsidRPr="00787947">
        <w:rPr>
          <w:sz w:val="24"/>
          <w:szCs w:val="24"/>
        </w:rPr>
        <w:t>Согласно стать</w:t>
      </w:r>
      <w:r w:rsidR="00C64118">
        <w:rPr>
          <w:sz w:val="24"/>
          <w:szCs w:val="24"/>
        </w:rPr>
        <w:t>ям</w:t>
      </w:r>
      <w:r w:rsidRPr="00787947">
        <w:rPr>
          <w:sz w:val="24"/>
          <w:szCs w:val="24"/>
        </w:rPr>
        <w:t xml:space="preserve"> 4 и 11 Закона Кыргызской Республики «О нотариате» </w:t>
      </w:r>
      <w:r w:rsidR="0038654E">
        <w:rPr>
          <w:sz w:val="24"/>
          <w:szCs w:val="24"/>
        </w:rPr>
        <w:t>ч</w:t>
      </w:r>
      <w:r w:rsidR="00F53078" w:rsidRPr="00F53078">
        <w:rPr>
          <w:sz w:val="24"/>
          <w:szCs w:val="24"/>
        </w:rPr>
        <w:t>астным нотариусом может быть гражданин Кыргызской Республики, имеющий высшее юридическое образование, стаж по юридической специальности не менее трех лет, прошедший шестимесячную стажировку у государственного или частного нотариуса, сдавший квалификационный экзамен, имеющий лицензию на право занятия частной нотариальной деятельностью.</w:t>
      </w:r>
    </w:p>
    <w:p w:rsidR="00AB03BF" w:rsidRPr="00787947" w:rsidRDefault="0038654E" w:rsidP="00F53078">
      <w:pPr>
        <w:pStyle w:val="20"/>
        <w:shd w:val="clear" w:color="auto" w:fill="auto"/>
        <w:spacing w:line="240" w:lineRule="auto"/>
        <w:ind w:firstLine="709"/>
        <w:rPr>
          <w:sz w:val="24"/>
          <w:szCs w:val="24"/>
        </w:rPr>
      </w:pPr>
      <w:r>
        <w:rPr>
          <w:sz w:val="24"/>
          <w:szCs w:val="24"/>
        </w:rPr>
        <w:t xml:space="preserve">То есть </w:t>
      </w:r>
      <w:r w:rsidR="00AB03BF" w:rsidRPr="00787947">
        <w:rPr>
          <w:sz w:val="24"/>
          <w:szCs w:val="24"/>
        </w:rPr>
        <w:t>Законом Кырг</w:t>
      </w:r>
      <w:r w:rsidR="00C64118">
        <w:rPr>
          <w:sz w:val="24"/>
          <w:szCs w:val="24"/>
        </w:rPr>
        <w:t>ызской Республики «О нотариате»</w:t>
      </w:r>
      <w:r w:rsidR="00AB03BF" w:rsidRPr="00787947">
        <w:rPr>
          <w:sz w:val="24"/>
          <w:szCs w:val="24"/>
        </w:rPr>
        <w:t xml:space="preserve"> предусмотрено,</w:t>
      </w:r>
      <w:r>
        <w:rPr>
          <w:sz w:val="24"/>
          <w:szCs w:val="24"/>
        </w:rPr>
        <w:t xml:space="preserve"> что нотариальная деятельность </w:t>
      </w:r>
      <w:r w:rsidR="00AB03BF" w:rsidRPr="00787947">
        <w:rPr>
          <w:sz w:val="24"/>
          <w:szCs w:val="24"/>
        </w:rPr>
        <w:t>подлежит квалификации путем сдачи квалификационного экзамена, что является одним из оснований для исключения из перечня видов подлежащих лицензированию в соответствии с Законом Кыргызской Республики            «О лицензионно-разрешительной системе в Кыргызской Республике».</w:t>
      </w:r>
    </w:p>
    <w:p w:rsidR="00AB03BF" w:rsidRPr="00787947" w:rsidRDefault="00AB03BF" w:rsidP="00F53078">
      <w:pPr>
        <w:pStyle w:val="20"/>
        <w:shd w:val="clear" w:color="auto" w:fill="auto"/>
        <w:spacing w:line="240" w:lineRule="auto"/>
        <w:ind w:firstLine="709"/>
        <w:rPr>
          <w:sz w:val="24"/>
          <w:szCs w:val="24"/>
        </w:rPr>
      </w:pPr>
      <w:r w:rsidRPr="00787947">
        <w:rPr>
          <w:sz w:val="24"/>
          <w:szCs w:val="24"/>
        </w:rPr>
        <w:t>Кроме того, 26 января 2009 года Закон Кыргызск</w:t>
      </w:r>
      <w:r w:rsidR="003057E7">
        <w:rPr>
          <w:sz w:val="24"/>
          <w:szCs w:val="24"/>
        </w:rPr>
        <w:t>ой Республики «О нотариате» был</w:t>
      </w:r>
      <w:r w:rsidRPr="00787947">
        <w:rPr>
          <w:sz w:val="24"/>
          <w:szCs w:val="24"/>
        </w:rPr>
        <w:t xml:space="preserve"> дополнен статьей 22</w:t>
      </w:r>
      <w:r w:rsidR="00DA604F" w:rsidRPr="00DA604F">
        <w:rPr>
          <w:sz w:val="24"/>
          <w:szCs w:val="24"/>
          <w:vertAlign w:val="superscript"/>
        </w:rPr>
        <w:t>1</w:t>
      </w:r>
      <w:r w:rsidR="00DA604F">
        <w:rPr>
          <w:sz w:val="24"/>
          <w:szCs w:val="24"/>
          <w:vertAlign w:val="superscript"/>
        </w:rPr>
        <w:t xml:space="preserve"> </w:t>
      </w:r>
      <w:r w:rsidRPr="00787947">
        <w:rPr>
          <w:sz w:val="24"/>
          <w:szCs w:val="24"/>
        </w:rPr>
        <w:t>об обязательном страховании гражданско-правовой ответственности частного нотариуса по обязательства</w:t>
      </w:r>
      <w:r w:rsidR="00DA604F">
        <w:rPr>
          <w:sz w:val="24"/>
          <w:szCs w:val="24"/>
        </w:rPr>
        <w:t>м</w:t>
      </w:r>
      <w:r w:rsidRPr="00787947">
        <w:rPr>
          <w:sz w:val="24"/>
          <w:szCs w:val="24"/>
        </w:rPr>
        <w:t>, возникающим вследствие причинения вреда в результате совершения нотариальных действий путем заключения договора страхования. Нотариус не вправе выполнять свои обязанности без заключения договора страхования.</w:t>
      </w:r>
      <w:r w:rsidR="00FF093B">
        <w:rPr>
          <w:sz w:val="24"/>
          <w:szCs w:val="24"/>
        </w:rPr>
        <w:t xml:space="preserve"> </w:t>
      </w:r>
    </w:p>
    <w:p w:rsidR="00AB03BF" w:rsidRPr="00787947" w:rsidRDefault="00AB03BF" w:rsidP="00F53078">
      <w:pPr>
        <w:pStyle w:val="20"/>
        <w:shd w:val="clear" w:color="auto" w:fill="auto"/>
        <w:spacing w:line="240" w:lineRule="auto"/>
        <w:ind w:firstLine="709"/>
        <w:rPr>
          <w:sz w:val="24"/>
          <w:szCs w:val="24"/>
        </w:rPr>
      </w:pPr>
      <w:r w:rsidRPr="00787947">
        <w:rPr>
          <w:sz w:val="24"/>
          <w:szCs w:val="24"/>
        </w:rPr>
        <w:t>В соответствии с подпунктом 9 пункта 2 статьи 5 Закона  Кыргызской Республики            «О лицензионно-разрешительной системе в Кыргызской Республике» одним из принципов лицензирования является отмена лицензирования при введении обязательного страхования гражданской ответственности определенного лицензируемого вида деятельности.</w:t>
      </w:r>
    </w:p>
    <w:p w:rsidR="00AB03BF" w:rsidRPr="00787947" w:rsidRDefault="00AB03BF" w:rsidP="00F53078">
      <w:pPr>
        <w:pStyle w:val="tkRedakcijaTekst"/>
        <w:spacing w:after="0" w:line="240" w:lineRule="auto"/>
        <w:ind w:firstLine="709"/>
        <w:rPr>
          <w:rFonts w:ascii="Times New Roman" w:hAnsi="Times New Roman" w:cs="Times New Roman"/>
          <w:i w:val="0"/>
          <w:sz w:val="24"/>
          <w:szCs w:val="24"/>
        </w:rPr>
      </w:pPr>
      <w:r w:rsidRPr="00787947">
        <w:rPr>
          <w:rFonts w:ascii="Times New Roman" w:hAnsi="Times New Roman" w:cs="Times New Roman"/>
          <w:i w:val="0"/>
          <w:sz w:val="24"/>
          <w:szCs w:val="24"/>
        </w:rPr>
        <w:t>Введение нормы об обязательном страховании ответственности в Закон Кыргызской Республики «О нотариате» является дополнительным основанием для исключения нотариально</w:t>
      </w:r>
      <w:r w:rsidR="00036ED2">
        <w:rPr>
          <w:rFonts w:ascii="Times New Roman" w:hAnsi="Times New Roman" w:cs="Times New Roman"/>
          <w:i w:val="0"/>
          <w:sz w:val="24"/>
          <w:szCs w:val="24"/>
        </w:rPr>
        <w:t xml:space="preserve">й деятельности из </w:t>
      </w:r>
      <w:proofErr w:type="gramStart"/>
      <w:r w:rsidR="00036ED2">
        <w:rPr>
          <w:rFonts w:ascii="Times New Roman" w:hAnsi="Times New Roman" w:cs="Times New Roman"/>
          <w:i w:val="0"/>
          <w:sz w:val="24"/>
          <w:szCs w:val="24"/>
        </w:rPr>
        <w:t>лицензируемых</w:t>
      </w:r>
      <w:proofErr w:type="gramEnd"/>
      <w:r w:rsidRPr="00787947">
        <w:rPr>
          <w:rFonts w:ascii="Times New Roman" w:hAnsi="Times New Roman" w:cs="Times New Roman"/>
          <w:i w:val="0"/>
          <w:sz w:val="24"/>
          <w:szCs w:val="24"/>
        </w:rPr>
        <w:t>.</w:t>
      </w:r>
    </w:p>
    <w:p w:rsidR="00AB03BF" w:rsidRPr="00787947" w:rsidRDefault="00AB03BF" w:rsidP="00F53078">
      <w:pPr>
        <w:pStyle w:val="tkRedakcijaTekst"/>
        <w:spacing w:after="0" w:line="240" w:lineRule="auto"/>
        <w:ind w:firstLine="709"/>
        <w:rPr>
          <w:rFonts w:ascii="Times New Roman" w:hAnsi="Times New Roman" w:cs="Times New Roman"/>
          <w:i w:val="0"/>
          <w:sz w:val="24"/>
          <w:szCs w:val="24"/>
        </w:rPr>
      </w:pPr>
      <w:r w:rsidRPr="00787947">
        <w:rPr>
          <w:rFonts w:ascii="Times New Roman" w:hAnsi="Times New Roman" w:cs="Times New Roman"/>
          <w:i w:val="0"/>
          <w:sz w:val="24"/>
          <w:szCs w:val="24"/>
        </w:rPr>
        <w:t>Таким образом, порядок, оценка квалификации, навыков, ответственность нотариусов должны регулироваться Законом Кыргызской Республики «О нотариате»,</w:t>
      </w:r>
      <w:r w:rsidR="00205C43" w:rsidRPr="00787947">
        <w:rPr>
          <w:rFonts w:ascii="Times New Roman" w:hAnsi="Times New Roman" w:cs="Times New Roman"/>
          <w:i w:val="0"/>
          <w:sz w:val="24"/>
          <w:szCs w:val="24"/>
        </w:rPr>
        <w:t xml:space="preserve"> </w:t>
      </w:r>
      <w:r w:rsidRPr="00787947">
        <w:rPr>
          <w:rFonts w:ascii="Times New Roman" w:hAnsi="Times New Roman" w:cs="Times New Roman"/>
          <w:i w:val="0"/>
          <w:sz w:val="24"/>
          <w:szCs w:val="24"/>
        </w:rPr>
        <w:t xml:space="preserve">непосредственно регулирующим </w:t>
      </w:r>
      <w:r w:rsidR="0013713D">
        <w:rPr>
          <w:rFonts w:ascii="Times New Roman" w:hAnsi="Times New Roman" w:cs="Times New Roman"/>
          <w:i w:val="0"/>
          <w:sz w:val="24"/>
          <w:szCs w:val="24"/>
        </w:rPr>
        <w:t xml:space="preserve">их деятельность, а не Законом </w:t>
      </w:r>
      <w:r w:rsidRPr="00787947">
        <w:rPr>
          <w:rFonts w:ascii="Times New Roman" w:hAnsi="Times New Roman" w:cs="Times New Roman"/>
          <w:i w:val="0"/>
          <w:sz w:val="24"/>
          <w:szCs w:val="24"/>
        </w:rPr>
        <w:t>Кыргызской Республики «О лицензионно-разрешительной системе в Кыргызской Республике».</w:t>
      </w:r>
    </w:p>
    <w:p w:rsidR="00AB03BF" w:rsidRPr="00787947" w:rsidRDefault="00AB03BF" w:rsidP="00F53078">
      <w:pPr>
        <w:pStyle w:val="tkRedakcijaTekst"/>
        <w:spacing w:after="0" w:line="240" w:lineRule="auto"/>
        <w:ind w:firstLine="709"/>
        <w:rPr>
          <w:rFonts w:ascii="Times New Roman" w:hAnsi="Times New Roman" w:cs="Times New Roman"/>
          <w:i w:val="0"/>
          <w:sz w:val="24"/>
          <w:szCs w:val="24"/>
        </w:rPr>
      </w:pPr>
      <w:r w:rsidRPr="00787947">
        <w:rPr>
          <w:rFonts w:ascii="Times New Roman" w:hAnsi="Times New Roman" w:cs="Times New Roman"/>
          <w:i w:val="0"/>
          <w:sz w:val="24"/>
          <w:szCs w:val="24"/>
        </w:rPr>
        <w:t>Указание в Законе Кыргызской Республики «О лицензионно-разрешительной системе в Кыргызской Республике» на лицензирование нотариальной деятельности породило коллизии норм в самом Законе, а также коллизии этого Закона с Законом Кыргызской Республики «О нотариате». Данные коллизии должны быть исключены.</w:t>
      </w:r>
    </w:p>
    <w:p w:rsidR="00AB03BF" w:rsidRPr="00787947" w:rsidRDefault="00AB03BF" w:rsidP="00F53078">
      <w:pPr>
        <w:pStyle w:val="tkRedakcijaTekst"/>
        <w:spacing w:after="0" w:line="240" w:lineRule="auto"/>
        <w:ind w:firstLine="709"/>
        <w:rPr>
          <w:rFonts w:ascii="Times New Roman" w:hAnsi="Times New Roman" w:cs="Times New Roman"/>
          <w:i w:val="0"/>
          <w:sz w:val="24"/>
          <w:szCs w:val="24"/>
        </w:rPr>
      </w:pPr>
      <w:proofErr w:type="gramStart"/>
      <w:r w:rsidRPr="00787947">
        <w:rPr>
          <w:rFonts w:ascii="Times New Roman" w:hAnsi="Times New Roman" w:cs="Times New Roman"/>
          <w:i w:val="0"/>
          <w:sz w:val="24"/>
          <w:szCs w:val="24"/>
        </w:rPr>
        <w:t xml:space="preserve">Статьей 32 Закона Кыргызской Республики «О нормативных правовых актах Кыргызской Республики» </w:t>
      </w:r>
      <w:r w:rsidR="00C64118">
        <w:rPr>
          <w:rFonts w:ascii="Times New Roman" w:hAnsi="Times New Roman" w:cs="Times New Roman"/>
          <w:i w:val="0"/>
          <w:sz w:val="24"/>
          <w:szCs w:val="24"/>
        </w:rPr>
        <w:t>предусмотрено</w:t>
      </w:r>
      <w:r w:rsidRPr="00787947">
        <w:rPr>
          <w:rFonts w:ascii="Times New Roman" w:hAnsi="Times New Roman" w:cs="Times New Roman"/>
          <w:i w:val="0"/>
          <w:sz w:val="24"/>
          <w:szCs w:val="24"/>
        </w:rPr>
        <w:t>, что в случае коллизии между нормативными правовыми актами, обладающими равной юридической силой, и если ни один из них не противоречит акту с более высокой юридической силой, действует положени</w:t>
      </w:r>
      <w:r w:rsidR="00F53078">
        <w:rPr>
          <w:rFonts w:ascii="Times New Roman" w:hAnsi="Times New Roman" w:cs="Times New Roman"/>
          <w:i w:val="0"/>
          <w:sz w:val="24"/>
          <w:szCs w:val="24"/>
        </w:rPr>
        <w:t>е</w:t>
      </w:r>
      <w:r w:rsidR="00036ED2">
        <w:rPr>
          <w:rFonts w:ascii="Times New Roman" w:hAnsi="Times New Roman" w:cs="Times New Roman"/>
          <w:i w:val="0"/>
          <w:sz w:val="24"/>
          <w:szCs w:val="24"/>
        </w:rPr>
        <w:t xml:space="preserve"> акта, регулирующего данную </w:t>
      </w:r>
      <w:r w:rsidRPr="00787947">
        <w:rPr>
          <w:rFonts w:ascii="Times New Roman" w:hAnsi="Times New Roman" w:cs="Times New Roman"/>
          <w:i w:val="0"/>
          <w:sz w:val="24"/>
          <w:szCs w:val="24"/>
        </w:rPr>
        <w:t>сферу правоотношений.</w:t>
      </w:r>
      <w:proofErr w:type="gramEnd"/>
    </w:p>
    <w:p w:rsidR="00AB03BF" w:rsidRPr="00F53078" w:rsidRDefault="00AB03BF" w:rsidP="00F53078">
      <w:pPr>
        <w:pStyle w:val="tkRedakcijaTekst"/>
        <w:spacing w:after="0" w:line="240" w:lineRule="auto"/>
        <w:ind w:firstLine="709"/>
        <w:rPr>
          <w:rFonts w:ascii="Times New Roman" w:hAnsi="Times New Roman" w:cs="Times New Roman"/>
          <w:i w:val="0"/>
          <w:sz w:val="24"/>
          <w:szCs w:val="24"/>
        </w:rPr>
      </w:pPr>
      <w:r w:rsidRPr="00F53078">
        <w:rPr>
          <w:rFonts w:ascii="Times New Roman" w:hAnsi="Times New Roman" w:cs="Times New Roman"/>
          <w:i w:val="0"/>
          <w:sz w:val="24"/>
          <w:szCs w:val="24"/>
        </w:rPr>
        <w:t xml:space="preserve">Относительно внесения изменений в Закон Кыргызской Республики </w:t>
      </w:r>
      <w:r w:rsidR="00F53078" w:rsidRPr="00F53078">
        <w:rPr>
          <w:rFonts w:ascii="Times New Roman" w:hAnsi="Times New Roman" w:cs="Times New Roman"/>
          <w:i w:val="0"/>
          <w:sz w:val="24"/>
          <w:szCs w:val="24"/>
        </w:rPr>
        <w:t xml:space="preserve">                      </w:t>
      </w:r>
      <w:r w:rsidRPr="00F53078">
        <w:rPr>
          <w:rFonts w:ascii="Times New Roman" w:hAnsi="Times New Roman" w:cs="Times New Roman"/>
          <w:i w:val="0"/>
          <w:sz w:val="24"/>
          <w:szCs w:val="24"/>
        </w:rPr>
        <w:t>«О нотариате»</w:t>
      </w:r>
      <w:r w:rsidR="00C64118">
        <w:rPr>
          <w:rFonts w:ascii="Times New Roman" w:hAnsi="Times New Roman" w:cs="Times New Roman"/>
          <w:i w:val="0"/>
          <w:sz w:val="24"/>
          <w:szCs w:val="24"/>
        </w:rPr>
        <w:t>, отмечаем следующее</w:t>
      </w:r>
      <w:r w:rsidRPr="00F53078">
        <w:rPr>
          <w:rFonts w:ascii="Times New Roman" w:hAnsi="Times New Roman" w:cs="Times New Roman"/>
          <w:i w:val="0"/>
          <w:sz w:val="24"/>
          <w:szCs w:val="24"/>
        </w:rPr>
        <w:t>.</w:t>
      </w:r>
    </w:p>
    <w:p w:rsidR="00AB03BF" w:rsidRPr="00787947" w:rsidRDefault="00AB03BF" w:rsidP="00F53078">
      <w:pPr>
        <w:pStyle w:val="tkRedakcijaTekst"/>
        <w:spacing w:after="0" w:line="240" w:lineRule="auto"/>
        <w:ind w:firstLine="709"/>
        <w:rPr>
          <w:rFonts w:ascii="Times New Roman" w:hAnsi="Times New Roman" w:cs="Times New Roman"/>
          <w:i w:val="0"/>
          <w:sz w:val="24"/>
          <w:szCs w:val="24"/>
        </w:rPr>
      </w:pPr>
      <w:r w:rsidRPr="00787947">
        <w:rPr>
          <w:rFonts w:ascii="Times New Roman" w:hAnsi="Times New Roman" w:cs="Times New Roman"/>
          <w:i w:val="0"/>
          <w:sz w:val="24"/>
          <w:szCs w:val="24"/>
        </w:rPr>
        <w:t>Предлагаемые законопроектом изменения и дополнения можно условно подразделить на три блока, так в частности:</w:t>
      </w:r>
    </w:p>
    <w:p w:rsidR="00AB03BF" w:rsidRPr="00E04D3C" w:rsidRDefault="00AB03BF" w:rsidP="00F53078">
      <w:pPr>
        <w:pStyle w:val="tkRedakcijaTekst"/>
        <w:spacing w:after="0" w:line="240" w:lineRule="auto"/>
        <w:ind w:firstLine="709"/>
        <w:rPr>
          <w:rFonts w:ascii="Times New Roman" w:hAnsi="Times New Roman" w:cs="Times New Roman"/>
          <w:i w:val="0"/>
          <w:sz w:val="24"/>
          <w:szCs w:val="24"/>
        </w:rPr>
      </w:pPr>
      <w:r w:rsidRPr="00E04D3C">
        <w:rPr>
          <w:rFonts w:ascii="Times New Roman" w:hAnsi="Times New Roman" w:cs="Times New Roman"/>
          <w:i w:val="0"/>
          <w:sz w:val="24"/>
          <w:szCs w:val="24"/>
        </w:rPr>
        <w:t>1</w:t>
      </w:r>
      <w:r w:rsidR="00F53078" w:rsidRPr="00E04D3C">
        <w:rPr>
          <w:rFonts w:ascii="Times New Roman" w:hAnsi="Times New Roman" w:cs="Times New Roman"/>
          <w:i w:val="0"/>
          <w:sz w:val="24"/>
          <w:szCs w:val="24"/>
        </w:rPr>
        <w:t xml:space="preserve">) </w:t>
      </w:r>
      <w:r w:rsidRPr="00E04D3C">
        <w:rPr>
          <w:rFonts w:ascii="Times New Roman" w:hAnsi="Times New Roman" w:cs="Times New Roman"/>
          <w:i w:val="0"/>
          <w:sz w:val="24"/>
          <w:szCs w:val="24"/>
        </w:rPr>
        <w:t>Повышение профессиональной квалификации нотариусов.</w:t>
      </w:r>
    </w:p>
    <w:p w:rsidR="00AB03BF" w:rsidRPr="00787947" w:rsidRDefault="00AB03BF" w:rsidP="00F53078">
      <w:pPr>
        <w:ind w:firstLine="709"/>
        <w:jc w:val="both"/>
      </w:pPr>
      <w:r w:rsidRPr="00787947">
        <w:t xml:space="preserve">В настоящее время в республике отсутствует система постоянного обучения нотариусов, что негативно влияет на качество  оформляемых нотариальных документов, влечет за собой нарушение норм законодательства при совершении ими нотариальных действий. Кроме того, отсутствуют курсы повышения квалификации. Министерством юстиции проводятся семинары, тренинги по регионам на плановой основе, но этого, на наш взгляд, недостаточно. </w:t>
      </w:r>
    </w:p>
    <w:p w:rsidR="00AB03BF" w:rsidRPr="00787947" w:rsidRDefault="00AB03BF" w:rsidP="00F53078">
      <w:pPr>
        <w:ind w:firstLine="709"/>
        <w:jc w:val="both"/>
      </w:pPr>
      <w:r w:rsidRPr="00787947">
        <w:lastRenderedPageBreak/>
        <w:t>В целях совершенствования нотариальной деятельности необходимо усиление профессиональной подготовки частного нотариуса. Также,  в целях  повышения ответственности нотариусов, обеспечения соблюдения ими законности при совершении нотариальных действий, соблюдения правил этики при приеме граждан законопроектом вводится норма о  Кодексе профессиональной этики нотариусов  и ответственность за нарушение его норм. Проектом Закона также предлагается  повысить требования к претендентам, желающим заниматься частной нотариальной деятельностью, а также установить возрастной цен</w:t>
      </w:r>
      <w:r w:rsidR="00787947">
        <w:t xml:space="preserve">з для лиц, желающих заниматься </w:t>
      </w:r>
      <w:r w:rsidRPr="00787947">
        <w:t>указанной деятельностью.</w:t>
      </w:r>
    </w:p>
    <w:p w:rsidR="00AB03BF" w:rsidRPr="00E04D3C" w:rsidRDefault="00AB03BF" w:rsidP="00F53078">
      <w:pPr>
        <w:ind w:firstLine="709"/>
        <w:jc w:val="both"/>
      </w:pPr>
      <w:r w:rsidRPr="00E04D3C">
        <w:t>2</w:t>
      </w:r>
      <w:r w:rsidR="00F53078" w:rsidRPr="00E04D3C">
        <w:t>)</w:t>
      </w:r>
      <w:r w:rsidRPr="00E04D3C">
        <w:t xml:space="preserve"> Повышение статуса нотариуса, принципы нотариальной деятельности,  ограничения и обязанности.</w:t>
      </w:r>
    </w:p>
    <w:p w:rsidR="00ED2BAE" w:rsidRDefault="00AB03BF" w:rsidP="00F53078">
      <w:pPr>
        <w:ind w:firstLine="709"/>
        <w:jc w:val="both"/>
      </w:pPr>
      <w:r w:rsidRPr="00787947">
        <w:rPr>
          <w:color w:val="000000"/>
          <w:shd w:val="clear" w:color="auto" w:fill="FFFFFF"/>
        </w:rPr>
        <w:t>Принципы нотариальной деятельности – это основные правила, руководящие начала, определяющие содержание и сущность нотариальных действий</w:t>
      </w:r>
      <w:r w:rsidRPr="00787947">
        <w:rPr>
          <w:rFonts w:ascii="Verdana" w:hAnsi="Verdana"/>
          <w:color w:val="000000"/>
          <w:shd w:val="clear" w:color="auto" w:fill="FFFFFF"/>
        </w:rPr>
        <w:t>.</w:t>
      </w:r>
      <w:r w:rsidRPr="00787947">
        <w:t xml:space="preserve"> Независимость и беспристрастность нотариуса являются одним</w:t>
      </w:r>
      <w:r w:rsidR="00C64118">
        <w:t>и</w:t>
      </w:r>
      <w:r w:rsidRPr="00787947">
        <w:t xml:space="preserve"> из основных принципов нотариальной деятельности. </w:t>
      </w:r>
    </w:p>
    <w:p w:rsidR="00AB03BF" w:rsidRPr="00787947" w:rsidRDefault="00AB03BF" w:rsidP="00F53078">
      <w:pPr>
        <w:ind w:firstLine="709"/>
        <w:jc w:val="both"/>
      </w:pPr>
      <w:r w:rsidRPr="00787947">
        <w:t>К сожалению, в настоящее время на практике имеются случаи возбуждения уголовных дел в отношении нотариусов, однако зачастую правоохранительными и судебными органами они прекращаются по основаниям примирения сторон или истечения сроков давности. Кроме того, в действующем Законе Кыргыз</w:t>
      </w:r>
      <w:r w:rsidR="00787947">
        <w:t xml:space="preserve">ской Республики                           «О нотариате» </w:t>
      </w:r>
      <w:r w:rsidRPr="00787947">
        <w:t xml:space="preserve">установлено, что нотариусами не могут быть лица, имеющие судимость за умышленное преступление, независимо от того, снята она или погашена. В  связи с этим, а также в целях повышения статуса нотариуса, индекса доверия населения, в проекте Закона предлагается  дополнить  основания, когда нотариусами  также не могут быть лица: </w:t>
      </w:r>
    </w:p>
    <w:p w:rsidR="00AB03BF" w:rsidRPr="00787947" w:rsidRDefault="00AB03BF" w:rsidP="00F53078">
      <w:pPr>
        <w:ind w:firstLine="709"/>
        <w:jc w:val="both"/>
      </w:pPr>
      <w:r w:rsidRPr="00787947">
        <w:t xml:space="preserve">- в отношении, </w:t>
      </w:r>
      <w:proofErr w:type="gramStart"/>
      <w:r w:rsidRPr="00787947">
        <w:t>которых</w:t>
      </w:r>
      <w:proofErr w:type="gramEnd"/>
      <w:r w:rsidRPr="00787947">
        <w:t xml:space="preserve"> </w:t>
      </w:r>
      <w:r w:rsidR="00ED2BAE">
        <w:t xml:space="preserve">прекращено уголовное дело по </w:t>
      </w:r>
      <w:proofErr w:type="spellStart"/>
      <w:r w:rsidR="00ED2BAE">
        <w:t>не</w:t>
      </w:r>
      <w:r w:rsidRPr="00787947">
        <w:t>реабилитирующим</w:t>
      </w:r>
      <w:proofErr w:type="spellEnd"/>
      <w:r w:rsidRPr="00787947">
        <w:t xml:space="preserve"> основаниям; </w:t>
      </w:r>
    </w:p>
    <w:p w:rsidR="00AB03BF" w:rsidRPr="00787947" w:rsidRDefault="00AB03BF" w:rsidP="00F53078">
      <w:pPr>
        <w:ind w:firstLine="709"/>
        <w:jc w:val="both"/>
      </w:pPr>
      <w:r w:rsidRPr="00787947">
        <w:t xml:space="preserve">- </w:t>
      </w:r>
      <w:r w:rsidR="00ED2BAE" w:rsidRPr="00ED2BAE">
        <w:t>у которого лицензия на право занятия частной нотариальной или адвокатской деятельностью и (или) квалификационного свидетельства на осуществление частной нотариальной деятельностью была отозвана или прекращена, либо уволенное с должности государственного нотариуса за допущенные им нарушения законодательства Кыргызской Республики при совершении нотариального действия, в течени</w:t>
      </w:r>
      <w:proofErr w:type="gramStart"/>
      <w:r w:rsidR="00ED2BAE" w:rsidRPr="00ED2BAE">
        <w:t>и</w:t>
      </w:r>
      <w:proofErr w:type="gramEnd"/>
      <w:r w:rsidR="00ED2BAE" w:rsidRPr="00ED2BAE">
        <w:t xml:space="preserve"> 5 лет</w:t>
      </w:r>
      <w:r w:rsidR="00ED2BAE">
        <w:t>;</w:t>
      </w:r>
    </w:p>
    <w:p w:rsidR="00AB03BF" w:rsidRPr="00787947" w:rsidRDefault="00AB03BF" w:rsidP="00F53078">
      <w:pPr>
        <w:ind w:firstLine="709"/>
        <w:jc w:val="both"/>
      </w:pPr>
      <w:proofErr w:type="gramStart"/>
      <w:r w:rsidRPr="00787947">
        <w:t xml:space="preserve">- </w:t>
      </w:r>
      <w:r w:rsidR="00ED2BAE" w:rsidRPr="00ED2BAE">
        <w:t>ранее освобожденное от должности судьи в связи с небезупречным поведением, уволенное из органов прокуратуры и правоохранительных органов в связи с дискредитацией звания сотрудника данных органов, а также уволенные из государственных или муниципальных органов в связи с совершением дисциплинарного проступка - в течение одного года со дня увольнения</w:t>
      </w:r>
      <w:r w:rsidR="00ED2BAE">
        <w:t xml:space="preserve">. </w:t>
      </w:r>
      <w:proofErr w:type="gramEnd"/>
    </w:p>
    <w:p w:rsidR="00AB03BF" w:rsidRPr="00787947" w:rsidRDefault="00AB03BF" w:rsidP="00F53078">
      <w:pPr>
        <w:ind w:firstLine="709"/>
        <w:jc w:val="both"/>
        <w:rPr>
          <w:bCs/>
        </w:rPr>
      </w:pPr>
      <w:r w:rsidRPr="00787947">
        <w:t>Кроме того, предлагаемым проектом</w:t>
      </w:r>
      <w:r w:rsidRPr="00787947">
        <w:rPr>
          <w:b/>
        </w:rPr>
        <w:t xml:space="preserve"> </w:t>
      </w:r>
      <w:r w:rsidRPr="00787947">
        <w:t>также расширен круг ограничений для занятия  нотариальной деятельностью.</w:t>
      </w:r>
      <w:r w:rsidRPr="00787947">
        <w:rPr>
          <w:bCs/>
        </w:rPr>
        <w:t xml:space="preserve"> </w:t>
      </w:r>
    </w:p>
    <w:p w:rsidR="00AB03BF" w:rsidRPr="00E04D3C" w:rsidRDefault="00AB03BF" w:rsidP="00F53078">
      <w:pPr>
        <w:ind w:firstLine="709"/>
        <w:jc w:val="both"/>
      </w:pPr>
      <w:r w:rsidRPr="00E04D3C">
        <w:t>3</w:t>
      </w:r>
      <w:r w:rsidR="00036ED2" w:rsidRPr="00E04D3C">
        <w:t>)</w:t>
      </w:r>
      <w:r w:rsidRPr="00E04D3C">
        <w:t xml:space="preserve"> Приведение в со</w:t>
      </w:r>
      <w:r w:rsidR="00C64118" w:rsidRPr="00E04D3C">
        <w:t xml:space="preserve">ответствие с другими нормативными </w:t>
      </w:r>
      <w:r w:rsidRPr="00E04D3C">
        <w:t xml:space="preserve">правовыми актами,  устранение противоречий, пробелов и технических неточностей. </w:t>
      </w:r>
    </w:p>
    <w:p w:rsidR="00AB03BF" w:rsidRPr="00787947" w:rsidRDefault="00AB03BF" w:rsidP="00F53078">
      <w:pPr>
        <w:shd w:val="clear" w:color="auto" w:fill="FFFFFF"/>
        <w:ind w:firstLine="709"/>
        <w:jc w:val="both"/>
        <w:textAlignment w:val="baseline"/>
      </w:pPr>
      <w:r w:rsidRPr="00787947">
        <w:t xml:space="preserve">Нотариат и нотариальная деятельность, в целом, не совместимы с понятием «предпринимательство»,  поскольку основной целью его является защита прав и законных интересов граждан и юридических лиц, а не извлечение прибыли, как в предпринимательской деятельности. В связи с чем,  законопроектом предлагается установить, </w:t>
      </w:r>
      <w:r w:rsidRPr="00E04D3C">
        <w:t>что нотариальная деятельность не является предпринимательской, тем самым закрепить на законодательном уровне данный факт.</w:t>
      </w:r>
      <w:r w:rsidRPr="00787947">
        <w:t xml:space="preserve"> </w:t>
      </w:r>
    </w:p>
    <w:p w:rsidR="00AB03BF" w:rsidRPr="00787947" w:rsidRDefault="00AB03BF" w:rsidP="00F53078">
      <w:pPr>
        <w:ind w:firstLine="709"/>
        <w:jc w:val="both"/>
      </w:pPr>
      <w:r w:rsidRPr="00787947">
        <w:rPr>
          <w:bCs/>
        </w:rPr>
        <w:t xml:space="preserve">В целях приведения в соответствие со статьей 18 вышеуказанного Закона </w:t>
      </w:r>
      <w:r w:rsidR="00205C43" w:rsidRPr="00787947">
        <w:rPr>
          <w:bCs/>
        </w:rPr>
        <w:t xml:space="preserve">                       </w:t>
      </w:r>
      <w:r w:rsidRPr="00787947">
        <w:rPr>
          <w:bCs/>
        </w:rPr>
        <w:t xml:space="preserve">«Об исполнительном производстве </w:t>
      </w:r>
      <w:r w:rsidRPr="00787947">
        <w:t>и о статусе судебных исполнителей в Кыргызской Республике</w:t>
      </w:r>
      <w:r w:rsidRPr="00787947">
        <w:rPr>
          <w:bCs/>
        </w:rPr>
        <w:t>»,  сроки предъявления исполнительной надписи, указанные в  статье 88 Закона</w:t>
      </w:r>
      <w:r w:rsidR="00C64118">
        <w:rPr>
          <w:bCs/>
        </w:rPr>
        <w:t>,</w:t>
      </w:r>
      <w:r w:rsidRPr="00787947">
        <w:rPr>
          <w:bCs/>
        </w:rPr>
        <w:t xml:space="preserve"> предлагается сократить с трех лет до трех месяцев, </w:t>
      </w:r>
    </w:p>
    <w:p w:rsidR="00AB03BF" w:rsidRPr="00787947" w:rsidRDefault="00AB03BF" w:rsidP="00F53078">
      <w:pPr>
        <w:shd w:val="clear" w:color="auto" w:fill="FFFFFF"/>
        <w:ind w:firstLine="709"/>
        <w:jc w:val="both"/>
        <w:textAlignment w:val="baseline"/>
      </w:pPr>
      <w:r w:rsidRPr="00787947">
        <w:t xml:space="preserve">Кроме того, в статье 12  Закона Кыргызской Республики «О нотариате» проектом предлагается исключить полномочие Квалификационной комиссии при Министерстве юстиции по приему квалификационного экзамена у лиц, претендующих на получение </w:t>
      </w:r>
      <w:proofErr w:type="gramStart"/>
      <w:r w:rsidRPr="00787947">
        <w:t>лицензии</w:t>
      </w:r>
      <w:proofErr w:type="gramEnd"/>
      <w:r w:rsidRPr="00787947">
        <w:t xml:space="preserve"> на право занятия частной нотариальной </w:t>
      </w:r>
      <w:r w:rsidRPr="00E04D3C">
        <w:t xml:space="preserve">деятельностью по рассмотрению жалоб </w:t>
      </w:r>
      <w:r w:rsidRPr="00E04D3C">
        <w:lastRenderedPageBreak/>
        <w:t>на действия лиц, имеющих лицензию на право занятия частной</w:t>
      </w:r>
      <w:r w:rsidRPr="00787947">
        <w:rPr>
          <w:b/>
        </w:rPr>
        <w:t xml:space="preserve"> </w:t>
      </w:r>
      <w:r w:rsidRPr="00787947">
        <w:t xml:space="preserve">нотариальной деятельностью, поскольку </w:t>
      </w:r>
      <w:r w:rsidR="00933936">
        <w:t xml:space="preserve">законопроектом предусматривается норма, где порядок рассмотрения </w:t>
      </w:r>
      <w:r w:rsidR="00933936" w:rsidRPr="00933936">
        <w:t xml:space="preserve">жалоб на действия лиц, </w:t>
      </w:r>
      <w:proofErr w:type="gramStart"/>
      <w:r w:rsidR="00933936" w:rsidRPr="00933936">
        <w:t>имеющих</w:t>
      </w:r>
      <w:proofErr w:type="gramEnd"/>
      <w:r w:rsidR="00933936" w:rsidRPr="00933936">
        <w:t xml:space="preserve"> квалификационное свидетельство определяется Правительством Кыргызской Республики.</w:t>
      </w:r>
    </w:p>
    <w:p w:rsidR="00AB03BF" w:rsidRPr="00787947" w:rsidRDefault="00AB03BF" w:rsidP="00F53078">
      <w:pPr>
        <w:ind w:firstLine="709"/>
        <w:jc w:val="both"/>
      </w:pPr>
      <w:r w:rsidRPr="00787947">
        <w:t>Кроме того, проектом возвращаетс</w:t>
      </w:r>
      <w:r w:rsidRPr="00787947">
        <w:rPr>
          <w:color w:val="000000"/>
        </w:rPr>
        <w:t xml:space="preserve">я </w:t>
      </w:r>
      <w:r w:rsidRPr="00787947">
        <w:t>прежняя редакци</w:t>
      </w:r>
      <w:r w:rsidRPr="00787947">
        <w:rPr>
          <w:color w:val="000000"/>
        </w:rPr>
        <w:t>я стат</w:t>
      </w:r>
      <w:r w:rsidR="00342C42">
        <w:rPr>
          <w:color w:val="000000"/>
        </w:rPr>
        <w:t>ей</w:t>
      </w:r>
      <w:r w:rsidRPr="00787947">
        <w:rPr>
          <w:color w:val="000000"/>
        </w:rPr>
        <w:t xml:space="preserve"> </w:t>
      </w:r>
      <w:r w:rsidR="00036ED2">
        <w:rPr>
          <w:color w:val="000000"/>
        </w:rPr>
        <w:t xml:space="preserve">16 и 17 </w:t>
      </w:r>
      <w:r w:rsidRPr="00787947">
        <w:rPr>
          <w:color w:val="000000"/>
        </w:rPr>
        <w:t>Закона о</w:t>
      </w:r>
      <w:r w:rsidR="00036ED2">
        <w:rPr>
          <w:color w:val="000000"/>
        </w:rPr>
        <w:t>тносительно</w:t>
      </w:r>
      <w:r w:rsidRPr="00787947">
        <w:rPr>
          <w:color w:val="000000"/>
        </w:rPr>
        <w:t xml:space="preserve"> </w:t>
      </w:r>
      <w:r w:rsidRPr="00787947">
        <w:t>государственной нотариальной контор</w:t>
      </w:r>
      <w:r w:rsidR="00036ED2">
        <w:t xml:space="preserve">ы и </w:t>
      </w:r>
      <w:r w:rsidRPr="00787947">
        <w:t>частной  нотариальной контор</w:t>
      </w:r>
      <w:r w:rsidR="00036ED2">
        <w:t>ы.</w:t>
      </w:r>
    </w:p>
    <w:p w:rsidR="00AB03BF" w:rsidRPr="00787947" w:rsidRDefault="000F54D9" w:rsidP="00F53078">
      <w:pPr>
        <w:shd w:val="clear" w:color="auto" w:fill="FFFFFF"/>
        <w:ind w:firstLine="709"/>
        <w:jc w:val="both"/>
        <w:textAlignment w:val="baseline"/>
      </w:pPr>
      <w:r>
        <w:t>Также</w:t>
      </w:r>
      <w:r w:rsidR="00AB03BF" w:rsidRPr="00787947">
        <w:t>, проектом Закона предлагается устранить противоречия и технические неточности при совершении нотариальных действий в статьях 26,</w:t>
      </w:r>
      <w:r w:rsidR="00342C42">
        <w:t xml:space="preserve"> </w:t>
      </w:r>
      <w:r w:rsidR="00AB03BF" w:rsidRPr="00787947">
        <w:t>33,</w:t>
      </w:r>
      <w:r w:rsidR="00342C42">
        <w:t xml:space="preserve"> </w:t>
      </w:r>
      <w:r w:rsidR="00AB03BF" w:rsidRPr="00787947">
        <w:t>38,</w:t>
      </w:r>
      <w:r w:rsidR="00342C42">
        <w:t xml:space="preserve"> </w:t>
      </w:r>
      <w:r w:rsidR="00AB03BF" w:rsidRPr="00787947">
        <w:t>50</w:t>
      </w:r>
      <w:r w:rsidR="00E4653F">
        <w:t xml:space="preserve"> </w:t>
      </w:r>
      <w:r w:rsidR="00AB03BF" w:rsidRPr="00787947">
        <w:t>названного закона.</w:t>
      </w:r>
    </w:p>
    <w:p w:rsidR="00AB03BF" w:rsidRPr="00787947" w:rsidRDefault="00AB03BF" w:rsidP="00F53078">
      <w:pPr>
        <w:shd w:val="clear" w:color="auto" w:fill="FFFFFF"/>
        <w:ind w:firstLine="709"/>
        <w:jc w:val="both"/>
        <w:textAlignment w:val="baseline"/>
      </w:pPr>
      <w:proofErr w:type="gramStart"/>
      <w:r w:rsidRPr="00787947">
        <w:t xml:space="preserve">В целях недопущения нарушений законодательства со стороны должностных лиц органов местного самоуправления при исполнении делегированных полномочий  по совершению нотариальных действий, в статье 30 указанного закона законопроектом предлагается установить  их обязанности по соблюдению и руководству  нормативными правовыми актами Кыргызской Республики в сфере нотариальной деятельности, </w:t>
      </w:r>
      <w:r w:rsidRPr="00E04D3C">
        <w:t>а также по передаче документов на хранение в архив соответствующих государственных нотариальных контор.</w:t>
      </w:r>
      <w:proofErr w:type="gramEnd"/>
    </w:p>
    <w:p w:rsidR="00E04D3C" w:rsidRDefault="00AB03BF" w:rsidP="00F53078">
      <w:pPr>
        <w:shd w:val="clear" w:color="auto" w:fill="FFFFFF"/>
        <w:ind w:firstLine="709"/>
        <w:jc w:val="both"/>
        <w:textAlignment w:val="baseline"/>
      </w:pPr>
      <w:r w:rsidRPr="00787947">
        <w:t xml:space="preserve">С принятием данного Закона необходимо разработать </w:t>
      </w:r>
      <w:r w:rsidR="00E04D3C" w:rsidRPr="00E04D3C">
        <w:t>Порядок выдачи квалификационного свидетельства</w:t>
      </w:r>
      <w:r w:rsidR="00E04D3C">
        <w:t xml:space="preserve"> на право занятия частной нотариальной деятельностью, </w:t>
      </w:r>
      <w:r w:rsidR="00E04D3C" w:rsidRPr="00E04D3C">
        <w:t>Правила профессиональной этики</w:t>
      </w:r>
      <w:r w:rsidR="00E04D3C">
        <w:t xml:space="preserve">, </w:t>
      </w:r>
      <w:r w:rsidR="00E04D3C" w:rsidRPr="00E04D3C">
        <w:t>Порядок рассмотрения жалоб на действия лиц, имеющих квалификационное свидетельство</w:t>
      </w:r>
      <w:r w:rsidR="00E04D3C">
        <w:t>.</w:t>
      </w:r>
    </w:p>
    <w:p w:rsidR="00CD70B8" w:rsidRDefault="00CD70B8" w:rsidP="00CD70B8">
      <w:pPr>
        <w:shd w:val="clear" w:color="auto" w:fill="FFFFFF"/>
        <w:ind w:firstLine="709"/>
        <w:jc w:val="both"/>
        <w:textAlignment w:val="baseline"/>
      </w:pPr>
      <w:proofErr w:type="gramStart"/>
      <w:r>
        <w:t>Вместе с тем, согласно части 2 статьи 24 Закона Кыргызской Республики «</w:t>
      </w:r>
      <w:r w:rsidRPr="00787947">
        <w:rPr>
          <w:color w:val="000000" w:themeColor="text1"/>
        </w:rPr>
        <w:t xml:space="preserve">О нормативных правовых актах Кыргызской Республики», </w:t>
      </w:r>
      <w:r>
        <w:rPr>
          <w:color w:val="000000" w:themeColor="text1"/>
        </w:rPr>
        <w:t xml:space="preserve">необходимо внести изменения и дополнения в </w:t>
      </w:r>
      <w:r w:rsidRPr="00CD70B8">
        <w:rPr>
          <w:color w:val="000000" w:themeColor="text1"/>
        </w:rPr>
        <w:t>Инструкци</w:t>
      </w:r>
      <w:r>
        <w:rPr>
          <w:color w:val="000000" w:themeColor="text1"/>
        </w:rPr>
        <w:t>и</w:t>
      </w:r>
      <w:r w:rsidRPr="00CD70B8">
        <w:rPr>
          <w:color w:val="000000" w:themeColor="text1"/>
        </w:rPr>
        <w:t xml:space="preserve"> о порядке совершения нотариальных действий нотариусами Кыргызской Республики </w:t>
      </w:r>
      <w:r>
        <w:rPr>
          <w:color w:val="000000" w:themeColor="text1"/>
        </w:rPr>
        <w:t xml:space="preserve">и </w:t>
      </w:r>
      <w:r w:rsidRPr="00CD70B8">
        <w:t>по ведению делопроизводства государственными и частными нотариусами Кыргызской Республики</w:t>
      </w:r>
      <w:r>
        <w:t>, утвержденные постановлением Правительства Кыргызской Республики от 20 апреля 2011 года № 179, Инструкцию о порядке совершения нотариальных действий должностными</w:t>
      </w:r>
      <w:proofErr w:type="gramEnd"/>
      <w:r>
        <w:t xml:space="preserve"> лицами консульских учреждений Кыргызской Республики, утвержденн</w:t>
      </w:r>
      <w:r w:rsidR="00342C42">
        <w:t>ую</w:t>
      </w:r>
      <w:r>
        <w:t xml:space="preserve"> постановлением Правительства Кыргызской Республики от 15 июля 2013 года № 412, приказ Министерства юстиции Кыргызской Республики «</w:t>
      </w:r>
      <w:r w:rsidR="00406080" w:rsidRPr="00406080">
        <w:t xml:space="preserve">Об утверждении Положения о Квалификационной комиссии при Министерстве юстиции Кыргызской Республики по приему квалификационного экзамена у лиц, претендующих на получение </w:t>
      </w:r>
      <w:proofErr w:type="gramStart"/>
      <w:r w:rsidR="00406080" w:rsidRPr="00406080">
        <w:t>лицензии</w:t>
      </w:r>
      <w:proofErr w:type="gramEnd"/>
      <w:r w:rsidR="00406080" w:rsidRPr="00406080">
        <w:t xml:space="preserve"> на право занятия частной нотариальной деятельностью</w:t>
      </w:r>
      <w:r>
        <w:t>»</w:t>
      </w:r>
      <w:r w:rsidR="00406080">
        <w:t xml:space="preserve"> </w:t>
      </w:r>
      <w:r w:rsidR="00406080" w:rsidRPr="00406080">
        <w:t>от 8 ноября 2017 года № 242</w:t>
      </w:r>
      <w:r w:rsidR="00406080">
        <w:t>.</w:t>
      </w:r>
    </w:p>
    <w:p w:rsidR="00AB03BF" w:rsidRPr="00787947" w:rsidRDefault="003057E7" w:rsidP="00E04D3C">
      <w:pPr>
        <w:shd w:val="clear" w:color="auto" w:fill="FFFFFF"/>
        <w:ind w:firstLine="709"/>
        <w:jc w:val="both"/>
        <w:textAlignment w:val="baseline"/>
        <w:rPr>
          <w:color w:val="000000" w:themeColor="text1"/>
        </w:rPr>
      </w:pPr>
      <w:r>
        <w:rPr>
          <w:color w:val="000000" w:themeColor="text1"/>
        </w:rPr>
        <w:t>В</w:t>
      </w:r>
      <w:r w:rsidR="00AB03BF" w:rsidRPr="00787947">
        <w:rPr>
          <w:color w:val="000000" w:themeColor="text1"/>
        </w:rPr>
        <w:t xml:space="preserve"> соответствии со статьей 19 Закона</w:t>
      </w:r>
      <w:r w:rsidR="00E04D3C">
        <w:rPr>
          <w:color w:val="000000" w:themeColor="text1"/>
        </w:rPr>
        <w:t xml:space="preserve"> Кыргызской Республики «</w:t>
      </w:r>
      <w:proofErr w:type="gramStart"/>
      <w:r w:rsidR="00E04D3C">
        <w:rPr>
          <w:color w:val="000000" w:themeColor="text1"/>
        </w:rPr>
        <w:t>О</w:t>
      </w:r>
      <w:proofErr w:type="gramEnd"/>
      <w:r w:rsidR="00E04D3C">
        <w:rPr>
          <w:color w:val="000000" w:themeColor="text1"/>
        </w:rPr>
        <w:t xml:space="preserve"> </w:t>
      </w:r>
      <w:proofErr w:type="gramStart"/>
      <w:r w:rsidR="00E04D3C">
        <w:rPr>
          <w:color w:val="000000" w:themeColor="text1"/>
        </w:rPr>
        <w:t>нормативных</w:t>
      </w:r>
      <w:proofErr w:type="gramEnd"/>
      <w:r w:rsidR="00E04D3C">
        <w:rPr>
          <w:color w:val="000000" w:themeColor="text1"/>
        </w:rPr>
        <w:t xml:space="preserve"> правовых актов Кыргызской Республики»</w:t>
      </w:r>
      <w:r w:rsidR="00AB03BF" w:rsidRPr="00787947">
        <w:rPr>
          <w:color w:val="000000" w:themeColor="text1"/>
        </w:rPr>
        <w:t xml:space="preserve"> </w:t>
      </w:r>
      <w:r w:rsidR="00E04D3C">
        <w:rPr>
          <w:color w:val="000000" w:themeColor="text1"/>
        </w:rPr>
        <w:t>законопроект</w:t>
      </w:r>
      <w:r w:rsidR="00AB03BF" w:rsidRPr="00787947">
        <w:t xml:space="preserve"> не подлежит анализу регулятивного воздействия, так как не направлен на регулирование предпринимательской деятельности.</w:t>
      </w:r>
    </w:p>
    <w:p w:rsidR="00AB03BF" w:rsidRPr="00787947" w:rsidRDefault="003057E7" w:rsidP="00F53078">
      <w:pPr>
        <w:ind w:right="-1" w:firstLine="709"/>
        <w:jc w:val="both"/>
        <w:rPr>
          <w:color w:val="000000" w:themeColor="text1"/>
        </w:rPr>
      </w:pPr>
      <w:r>
        <w:rPr>
          <w:color w:val="000000" w:themeColor="text1"/>
        </w:rPr>
        <w:t>П</w:t>
      </w:r>
      <w:r w:rsidR="00AB03BF" w:rsidRPr="00787947">
        <w:rPr>
          <w:color w:val="000000" w:themeColor="text1"/>
        </w:rPr>
        <w:t>ринятие обозначенного проекта негативных</w:t>
      </w:r>
      <w:bookmarkStart w:id="0" w:name="_GoBack"/>
      <w:bookmarkEnd w:id="0"/>
      <w:r w:rsidR="00AB03BF" w:rsidRPr="00787947">
        <w:rPr>
          <w:color w:val="000000" w:themeColor="text1"/>
        </w:rPr>
        <w:t xml:space="preserve"> социальных, экономических, правозащитных, гендерных, экологических, коррупционных последствий за собой не повлечет.</w:t>
      </w:r>
    </w:p>
    <w:p w:rsidR="00AB03BF" w:rsidRPr="00787947" w:rsidRDefault="00AB03BF" w:rsidP="00F53078">
      <w:pPr>
        <w:ind w:right="-1" w:firstLine="709"/>
        <w:jc w:val="both"/>
        <w:rPr>
          <w:color w:val="000000" w:themeColor="text1"/>
        </w:rPr>
      </w:pPr>
      <w:r w:rsidRPr="00787947">
        <w:rPr>
          <w:color w:val="000000" w:themeColor="text1"/>
        </w:rPr>
        <w:t>Кроме того, по результатам проведенного анализа действующих норм национального и международного законодательства установлено, что нормы представленного проекта не противоречат действующим нормативным правовым актам.</w:t>
      </w:r>
    </w:p>
    <w:p w:rsidR="00AB03BF" w:rsidRPr="00787947" w:rsidRDefault="00AB03BF" w:rsidP="00F53078">
      <w:pPr>
        <w:ind w:right="-1" w:firstLine="709"/>
        <w:jc w:val="both"/>
        <w:rPr>
          <w:color w:val="000000" w:themeColor="text1"/>
        </w:rPr>
      </w:pPr>
      <w:r w:rsidRPr="00787947">
        <w:rPr>
          <w:color w:val="000000" w:themeColor="text1"/>
        </w:rPr>
        <w:t>Одновременно отмечаем, что принятие данного проекта дополнительных финансовых затрат из государственного бюджета не требует.</w:t>
      </w:r>
    </w:p>
    <w:p w:rsidR="00AB03BF" w:rsidRPr="00787947" w:rsidRDefault="00AB03BF" w:rsidP="00F53078">
      <w:pPr>
        <w:ind w:right="-1" w:firstLine="709"/>
        <w:jc w:val="both"/>
        <w:rPr>
          <w:color w:val="000000" w:themeColor="text1"/>
        </w:rPr>
      </w:pPr>
    </w:p>
    <w:p w:rsidR="00822A66" w:rsidRPr="00787947" w:rsidRDefault="00E04D3C" w:rsidP="00445B6F">
      <w:pPr>
        <w:ind w:right="-1"/>
        <w:jc w:val="both"/>
      </w:pPr>
      <w:r>
        <w:rPr>
          <w:b/>
        </w:rPr>
        <w:t>М</w:t>
      </w:r>
      <w:r w:rsidR="00AB03BF" w:rsidRPr="00787947">
        <w:rPr>
          <w:b/>
        </w:rPr>
        <w:t xml:space="preserve">инистр                                                                </w:t>
      </w:r>
      <w:r w:rsidR="00445B6F">
        <w:rPr>
          <w:b/>
        </w:rPr>
        <w:t xml:space="preserve">                             </w:t>
      </w:r>
      <w:r>
        <w:rPr>
          <w:b/>
        </w:rPr>
        <w:t xml:space="preserve">        М.Т. Джаманкулов</w:t>
      </w:r>
    </w:p>
    <w:sectPr w:rsidR="00822A66" w:rsidRPr="00787947" w:rsidSect="0072750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E74" w:rsidRDefault="00126E74" w:rsidP="00205C43">
      <w:r>
        <w:separator/>
      </w:r>
    </w:p>
  </w:endnote>
  <w:endnote w:type="continuationSeparator" w:id="0">
    <w:p w:rsidR="00126E74" w:rsidRDefault="00126E74" w:rsidP="0020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E74" w:rsidRDefault="00126E74" w:rsidP="00205C43">
      <w:r>
        <w:separator/>
      </w:r>
    </w:p>
  </w:footnote>
  <w:footnote w:type="continuationSeparator" w:id="0">
    <w:p w:rsidR="00126E74" w:rsidRDefault="00126E74" w:rsidP="00205C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03BF"/>
    <w:rsid w:val="000309FC"/>
    <w:rsid w:val="00036ED2"/>
    <w:rsid w:val="000971DE"/>
    <w:rsid w:val="000F54D9"/>
    <w:rsid w:val="00126E74"/>
    <w:rsid w:val="0013713D"/>
    <w:rsid w:val="001745CF"/>
    <w:rsid w:val="00205C43"/>
    <w:rsid w:val="0022314D"/>
    <w:rsid w:val="003057E7"/>
    <w:rsid w:val="00342C42"/>
    <w:rsid w:val="0036369F"/>
    <w:rsid w:val="0038654E"/>
    <w:rsid w:val="00406080"/>
    <w:rsid w:val="0042353D"/>
    <w:rsid w:val="00445B6F"/>
    <w:rsid w:val="004E3410"/>
    <w:rsid w:val="004F577E"/>
    <w:rsid w:val="005E0DB4"/>
    <w:rsid w:val="00600122"/>
    <w:rsid w:val="00600978"/>
    <w:rsid w:val="00671874"/>
    <w:rsid w:val="006B3235"/>
    <w:rsid w:val="00727509"/>
    <w:rsid w:val="00763131"/>
    <w:rsid w:val="00787947"/>
    <w:rsid w:val="00810561"/>
    <w:rsid w:val="008B1AB9"/>
    <w:rsid w:val="00933936"/>
    <w:rsid w:val="009F4330"/>
    <w:rsid w:val="00A74AD9"/>
    <w:rsid w:val="00AB03BF"/>
    <w:rsid w:val="00BD42B0"/>
    <w:rsid w:val="00BE19C9"/>
    <w:rsid w:val="00C64118"/>
    <w:rsid w:val="00CA7F97"/>
    <w:rsid w:val="00CD70B8"/>
    <w:rsid w:val="00D147FF"/>
    <w:rsid w:val="00D64F82"/>
    <w:rsid w:val="00DA604F"/>
    <w:rsid w:val="00E04D3C"/>
    <w:rsid w:val="00E10C28"/>
    <w:rsid w:val="00E10FF7"/>
    <w:rsid w:val="00E31432"/>
    <w:rsid w:val="00E4653F"/>
    <w:rsid w:val="00E55E0C"/>
    <w:rsid w:val="00E76D1D"/>
    <w:rsid w:val="00ED2BAE"/>
    <w:rsid w:val="00F53078"/>
    <w:rsid w:val="00F65A5B"/>
    <w:rsid w:val="00FF0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3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AB03BF"/>
    <w:pPr>
      <w:widowControl w:val="0"/>
      <w:autoSpaceDE w:val="0"/>
      <w:autoSpaceDN w:val="0"/>
      <w:adjustRightInd w:val="0"/>
      <w:ind w:firstLine="567"/>
      <w:jc w:val="both"/>
    </w:pPr>
  </w:style>
  <w:style w:type="character" w:customStyle="1" w:styleId="a4">
    <w:name w:val="Основной текст с отступом Знак"/>
    <w:basedOn w:val="a0"/>
    <w:link w:val="a3"/>
    <w:uiPriority w:val="99"/>
    <w:semiHidden/>
    <w:rsid w:val="00AB03BF"/>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AB03BF"/>
    <w:pPr>
      <w:spacing w:after="60" w:line="276" w:lineRule="auto"/>
      <w:ind w:firstLine="567"/>
      <w:jc w:val="both"/>
    </w:pPr>
    <w:rPr>
      <w:rFonts w:ascii="Arial" w:hAnsi="Arial" w:cs="Arial"/>
      <w:i/>
      <w:iCs/>
      <w:sz w:val="20"/>
      <w:szCs w:val="20"/>
    </w:rPr>
  </w:style>
  <w:style w:type="character" w:customStyle="1" w:styleId="2">
    <w:name w:val="Подпись к картинке (2)_"/>
    <w:basedOn w:val="a0"/>
    <w:link w:val="20"/>
    <w:locked/>
    <w:rsid w:val="00AB03BF"/>
    <w:rPr>
      <w:rFonts w:ascii="Times New Roman" w:eastAsia="Times New Roman" w:hAnsi="Times New Roman" w:cs="Times New Roman"/>
      <w:shd w:val="clear" w:color="auto" w:fill="FFFFFF"/>
    </w:rPr>
  </w:style>
  <w:style w:type="paragraph" w:customStyle="1" w:styleId="20">
    <w:name w:val="Подпись к картинке (2)"/>
    <w:basedOn w:val="a"/>
    <w:link w:val="2"/>
    <w:rsid w:val="00AB03BF"/>
    <w:pPr>
      <w:widowControl w:val="0"/>
      <w:shd w:val="clear" w:color="auto" w:fill="FFFFFF"/>
      <w:spacing w:line="274" w:lineRule="exact"/>
      <w:ind w:firstLine="580"/>
      <w:jc w:val="both"/>
    </w:pPr>
    <w:rPr>
      <w:sz w:val="22"/>
      <w:szCs w:val="22"/>
      <w:lang w:eastAsia="en-US"/>
    </w:rPr>
  </w:style>
  <w:style w:type="paragraph" w:styleId="a5">
    <w:name w:val="endnote text"/>
    <w:basedOn w:val="a"/>
    <w:link w:val="a6"/>
    <w:uiPriority w:val="99"/>
    <w:semiHidden/>
    <w:unhideWhenUsed/>
    <w:rsid w:val="00205C43"/>
    <w:rPr>
      <w:sz w:val="20"/>
      <w:szCs w:val="20"/>
    </w:rPr>
  </w:style>
  <w:style w:type="character" w:customStyle="1" w:styleId="a6">
    <w:name w:val="Текст концевой сноски Знак"/>
    <w:basedOn w:val="a0"/>
    <w:link w:val="a5"/>
    <w:uiPriority w:val="99"/>
    <w:semiHidden/>
    <w:rsid w:val="00205C43"/>
    <w:rPr>
      <w:rFonts w:ascii="Times New Roman" w:eastAsia="Times New Roman" w:hAnsi="Times New Roman" w:cs="Times New Roman"/>
      <w:sz w:val="20"/>
      <w:szCs w:val="20"/>
      <w:lang w:eastAsia="ru-RU"/>
    </w:rPr>
  </w:style>
  <w:style w:type="character" w:styleId="a7">
    <w:name w:val="endnote reference"/>
    <w:basedOn w:val="a0"/>
    <w:uiPriority w:val="99"/>
    <w:semiHidden/>
    <w:unhideWhenUsed/>
    <w:rsid w:val="00205C4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125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887D3-29CF-4B4C-871B-65482F90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4</Pages>
  <Words>2079</Words>
  <Characters>11851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23</cp:revision>
  <cp:lastPrinted>2020-08-25T09:27:00Z</cp:lastPrinted>
  <dcterms:created xsi:type="dcterms:W3CDTF">2019-12-17T10:13:00Z</dcterms:created>
  <dcterms:modified xsi:type="dcterms:W3CDTF">2020-09-01T10:39:00Z</dcterms:modified>
</cp:coreProperties>
</file>